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F96" w:rsidRPr="00BD2596" w:rsidRDefault="00466E9C" w:rsidP="005F6F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Procedura </w:t>
      </w:r>
      <w:r w:rsidR="005F6F96" w:rsidRPr="00BD25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zakresie bezpieczeństwa dziecka</w:t>
      </w:r>
    </w:p>
    <w:p w:rsidR="005F6F96" w:rsidRPr="00BD2596" w:rsidRDefault="005F6F96" w:rsidP="005F6F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Zespole Przedszkoli nr1 w Białymstoku</w:t>
      </w:r>
    </w:p>
    <w:p w:rsidR="005F6F96" w:rsidRPr="00BD2596" w:rsidRDefault="005F6F96" w:rsidP="005F6F96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F6F96" w:rsidRPr="00BD2596" w:rsidRDefault="005F6F96" w:rsidP="005F6F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Podstawa prawna:</w:t>
      </w:r>
    </w:p>
    <w:p w:rsidR="005F6F96" w:rsidRPr="00BD2596" w:rsidRDefault="005F6F96" w:rsidP="005F6F96">
      <w:pPr>
        <w:numPr>
          <w:ilvl w:val="1"/>
          <w:numId w:val="1"/>
        </w:numPr>
        <w:spacing w:after="0" w:line="240" w:lineRule="auto"/>
        <w:ind w:left="72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Rozporządzenie </w:t>
      </w:r>
      <w:proofErr w:type="spellStart"/>
      <w:r w:rsidRPr="00BD25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MENiS</w:t>
      </w:r>
      <w:proofErr w:type="spellEnd"/>
      <w:r w:rsidRPr="00BD25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 z dnia 31 grudnia 2002 r. w sprawie bezpieczeństwa i higieny w publicznych i niepublicznych szkołach i placówkach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 (Dz.U. z 20</w:t>
      </w:r>
      <w:r w:rsidR="00466E9C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466E9C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1604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ze zm.),</w:t>
      </w:r>
    </w:p>
    <w:p w:rsidR="005F6F96" w:rsidRPr="00BD2596" w:rsidRDefault="005F6F96" w:rsidP="005F6F96">
      <w:pPr>
        <w:numPr>
          <w:ilvl w:val="1"/>
          <w:numId w:val="1"/>
        </w:numPr>
        <w:spacing w:after="0" w:line="240" w:lineRule="auto"/>
        <w:ind w:left="72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Statut </w:t>
      </w:r>
      <w:r w:rsidR="00466E9C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Zespołu Przedszkoli Nr 1 w Białymstoku</w:t>
      </w:r>
    </w:p>
    <w:p w:rsidR="005F6F96" w:rsidRPr="00BD2596" w:rsidRDefault="005F6F96" w:rsidP="005F6F96">
      <w:pPr>
        <w:spacing w:line="240" w:lineRule="auto"/>
        <w:ind w:left="72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F6F96" w:rsidRPr="00BD2596" w:rsidRDefault="005F6F96" w:rsidP="005F6F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 procedury</w:t>
      </w:r>
    </w:p>
    <w:p w:rsidR="005F6F96" w:rsidRPr="00BD2596" w:rsidRDefault="005F6F96" w:rsidP="005F6F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ma zapewnić bezpieczeństwo dzieci i bezpośrednią, stałą opiekę nad nimi podczas ich pobytu w przedszkolu.</w:t>
      </w:r>
    </w:p>
    <w:p w:rsidR="005F6F96" w:rsidRPr="00BD2596" w:rsidRDefault="005F6F96" w:rsidP="005F6F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F6F96" w:rsidRPr="00BD2596" w:rsidRDefault="005F6F96" w:rsidP="005F6F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procedury</w:t>
      </w:r>
    </w:p>
    <w:p w:rsidR="005F6F96" w:rsidRPr="00BD2596" w:rsidRDefault="005F6F96" w:rsidP="005F6F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dotyczy nadzoru nad dziećmi od momentu podjęcia nad nimi opieki przez nauczyciela do momentu ich odbioru z przedszkola.</w:t>
      </w:r>
    </w:p>
    <w:p w:rsidR="005F6F96" w:rsidRPr="00BD2596" w:rsidRDefault="005F6F96" w:rsidP="005F6F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F6F96" w:rsidRPr="00BD2596" w:rsidRDefault="005F6F96" w:rsidP="005F6F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Uczestnicy postępowania – zakres odpowiedzialności</w:t>
      </w:r>
    </w:p>
    <w:p w:rsidR="005F6F96" w:rsidRPr="00BD2596" w:rsidRDefault="005F6F96" w:rsidP="00466E9C">
      <w:pPr>
        <w:pStyle w:val="Akapitzlist"/>
        <w:numPr>
          <w:ilvl w:val="0"/>
          <w:numId w:val="12"/>
        </w:num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Rodzice (opiekunowie prawni): 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przyprowadzają do przedszkola dziecko o określonej godzinie, pozostawiają je pod opieką nauczyciela oraz odbierają w ustalonym czasie, są zobowiązani  do  dopilnowania  aby dziecko dotarło do grupy lub grupy dyżurującej. </w:t>
      </w:r>
    </w:p>
    <w:p w:rsidR="005F6F96" w:rsidRPr="00BD2596" w:rsidRDefault="005F6F96" w:rsidP="00466E9C">
      <w:pPr>
        <w:pStyle w:val="Akapitzlist"/>
        <w:numPr>
          <w:ilvl w:val="0"/>
          <w:numId w:val="12"/>
        </w:num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Nauczyciele: 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muszą mieć świadomość swojej odpowiedzialności za życie i zdrowie powierzonych opiece dzieci. Troska o pełne bezpieczeństwo wychowanków powinna być priorytetem wszelkich ich działań.</w:t>
      </w:r>
    </w:p>
    <w:p w:rsidR="005F6F96" w:rsidRPr="00BD2596" w:rsidRDefault="005F6F96" w:rsidP="00466E9C">
      <w:pPr>
        <w:pStyle w:val="Akapitzlist"/>
        <w:numPr>
          <w:ilvl w:val="0"/>
          <w:numId w:val="12"/>
        </w:num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Pracownicy obsługi: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 ponoszą współodpowiedzialność za bezpieczny pobyt dziecka w przedszkolu, zwracają uwagę na bezkonfliktową i bezpieczną zabawę dzieci oraz ich zgodne korzystanie ze wspólnych zabawek, odpowiadają za stan zabawek, którymi bawią się dzieci i sprzętu w sali zabaw.</w:t>
      </w:r>
    </w:p>
    <w:p w:rsidR="005F6F96" w:rsidRPr="00BD2596" w:rsidRDefault="005F6F96" w:rsidP="00466E9C">
      <w:pPr>
        <w:pStyle w:val="Akapitzlist"/>
        <w:numPr>
          <w:ilvl w:val="0"/>
          <w:numId w:val="12"/>
        </w:num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Dyrektor: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 jest zobowiązany do zapewnienia dzieciom i pracownikom pełnego poczucia bezpieczeństwa zarówno pod względem fizycznym, jak i psychicznym.</w:t>
      </w:r>
    </w:p>
    <w:p w:rsidR="005F6F96" w:rsidRPr="00BD2596" w:rsidRDefault="005F6F96" w:rsidP="005F6F96">
      <w:pPr>
        <w:spacing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F6F96" w:rsidRPr="00BD2596" w:rsidRDefault="005F6F96" w:rsidP="005F6F96">
      <w:pPr>
        <w:spacing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Sposób prezentacji procedur</w:t>
      </w:r>
    </w:p>
    <w:p w:rsidR="005F6F96" w:rsidRPr="00BD2596" w:rsidRDefault="005F6F96" w:rsidP="00466E9C">
      <w:pPr>
        <w:numPr>
          <w:ilvl w:val="1"/>
          <w:numId w:val="14"/>
        </w:numPr>
        <w:tabs>
          <w:tab w:val="clear" w:pos="1440"/>
        </w:tabs>
        <w:spacing w:after="0" w:line="240" w:lineRule="auto"/>
        <w:ind w:left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Umieszczenie treści dokumentu na stronie internetowej przedszkola.</w:t>
      </w:r>
    </w:p>
    <w:p w:rsidR="005F6F96" w:rsidRPr="00BD2596" w:rsidRDefault="005F6F96" w:rsidP="00466E9C">
      <w:pPr>
        <w:numPr>
          <w:ilvl w:val="1"/>
          <w:numId w:val="14"/>
        </w:numPr>
        <w:tabs>
          <w:tab w:val="clear" w:pos="1440"/>
        </w:tabs>
        <w:spacing w:after="0" w:line="240" w:lineRule="auto"/>
        <w:ind w:left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rodziców z obowiązującymi w placówce procedurami na zebraniach organizacyjnych we wrześniu każdego roku szkolnego.</w:t>
      </w:r>
    </w:p>
    <w:p w:rsidR="005F6F96" w:rsidRPr="00BD2596" w:rsidRDefault="005F6F96" w:rsidP="00466E9C">
      <w:pPr>
        <w:numPr>
          <w:ilvl w:val="1"/>
          <w:numId w:val="14"/>
        </w:numPr>
        <w:tabs>
          <w:tab w:val="clear" w:pos="1440"/>
        </w:tabs>
        <w:spacing w:after="0" w:line="240" w:lineRule="auto"/>
        <w:ind w:left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Udostępnienie dokumentu na tablicy ogłoszeń w przedszkolu.</w:t>
      </w:r>
    </w:p>
    <w:p w:rsidR="005F6F96" w:rsidRPr="00BD2596" w:rsidRDefault="005F6F96" w:rsidP="00466E9C">
      <w:pPr>
        <w:numPr>
          <w:ilvl w:val="1"/>
          <w:numId w:val="14"/>
        </w:numPr>
        <w:tabs>
          <w:tab w:val="clear" w:pos="1440"/>
        </w:tabs>
        <w:spacing w:after="0" w:line="240" w:lineRule="auto"/>
        <w:ind w:left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wszystkich pracowników przedszkola z treścią procedur.</w:t>
      </w:r>
    </w:p>
    <w:p w:rsidR="005F6F96" w:rsidRPr="00BD2596" w:rsidRDefault="005F6F96" w:rsidP="00466E9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F6F96" w:rsidRPr="00BD2596" w:rsidRDefault="005F6F96" w:rsidP="005F6F96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Tryb dokonywania zmian w procedurze</w:t>
      </w:r>
    </w:p>
    <w:p w:rsidR="005F6F96" w:rsidRPr="00BD2596" w:rsidRDefault="005F6F96" w:rsidP="00466E9C">
      <w:pPr>
        <w:numPr>
          <w:ilvl w:val="1"/>
          <w:numId w:val="15"/>
        </w:numPr>
        <w:tabs>
          <w:tab w:val="clear" w:pos="1440"/>
        </w:tabs>
        <w:spacing w:after="0" w:line="240" w:lineRule="auto"/>
        <w:ind w:left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Wszelkich zmian w opracowanej procedurze może </w:t>
      </w:r>
      <w:r w:rsidR="004462E1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dokonać 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wniosek rady pedagogicznej dyrektor placówki. Wnioskodawcą zmian może być również rada rodziców.</w:t>
      </w:r>
    </w:p>
    <w:p w:rsidR="005F6F96" w:rsidRPr="00BD2596" w:rsidRDefault="005F6F96" w:rsidP="00466E9C">
      <w:pPr>
        <w:numPr>
          <w:ilvl w:val="1"/>
          <w:numId w:val="15"/>
        </w:numPr>
        <w:tabs>
          <w:tab w:val="clear" w:pos="1440"/>
        </w:tabs>
        <w:spacing w:line="240" w:lineRule="auto"/>
        <w:ind w:left="709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Proponowane zmiany nie mogą być sprzeczne z prawem.</w:t>
      </w:r>
    </w:p>
    <w:p w:rsidR="005F6F96" w:rsidRPr="00BD2596" w:rsidRDefault="005F6F96" w:rsidP="005F6F96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F6F96" w:rsidRPr="00BD2596" w:rsidRDefault="005F6F96" w:rsidP="005F6F96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6F96" w:rsidRPr="00BD2596" w:rsidRDefault="005F6F96" w:rsidP="005F6F96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6F96" w:rsidRPr="00BD2596" w:rsidRDefault="005F6F96" w:rsidP="005F6F96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6F96" w:rsidRPr="00BD2596" w:rsidRDefault="00BD2596" w:rsidP="005F6F96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Procedura:</w:t>
      </w:r>
    </w:p>
    <w:p w:rsidR="005F6F96" w:rsidRPr="00BD2596" w:rsidRDefault="005F6F96" w:rsidP="00466E9C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Nauczyciel odpowiada za zdrowie i życie powierzonych jego opiece dzieci, a w przypadku narażenia ich na  niebezpieczeństwo poniesie za to pełną odpowiedzialność dyscyplinarną</w:t>
      </w:r>
      <w:r w:rsidR="00EC6C06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F6F96" w:rsidRPr="00BD2596" w:rsidRDefault="005F6F96" w:rsidP="00466E9C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2. Dzieci są przyprowadzane do przedszkola od godziny 6.30 przez rodziców/opiekunów prawnych bądź inne upoważnione osoby. Rodzice rozbierają dziecko i wprowadzają je do sali, w której dzieci przebywają pod opieką nauczyciela. Analogicznie rodzice/opiekunowie prawni lub inne upoważnione osoby odbierają dziecko z grupy bezpośrednio od nauczyciela.</w:t>
      </w:r>
      <w:r w:rsidR="00512E2E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Rolą rodzica jest zapewnienie dziecku odpowiedniego obuwia ochronnego ( kryte, nie śliskie) i odzieży zapasowej w szafkach indywidualnych w szatni</w:t>
      </w:r>
      <w:r w:rsidR="00466E9C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</w:t>
      </w:r>
      <w:r w:rsidR="00512E2E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unktualne przyprowadzani</w:t>
      </w:r>
      <w:r w:rsidR="00466E9C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512E2E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dziecka do przedszkola do godziny 8.30. </w:t>
      </w:r>
    </w:p>
    <w:p w:rsidR="00EC6C06" w:rsidRDefault="005F6F96" w:rsidP="00466E9C">
      <w:pPr>
        <w:spacing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3. Od godziny 7.30 czynne są już wszystkie grupy. Dzieci rozchodzą się wówczas do swoich sal pod opieką nauczycieli. 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4. Dzieci są objęte ciągłym dozorem, opieką nauczyciela i personelu pomocniczego.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5.  Gdy nauczyciel musi wyjść, np. do telefonu, toalety, grupą powinna się zająć osoba</w:t>
      </w:r>
      <w:r w:rsidR="00E94FDF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personelu przedszkola. Nauczyciel powinien ograniczyć swoją nieobecność do minimum.</w:t>
      </w:r>
      <w:r w:rsidR="00466E9C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usi umieć przewidzieć ewentualne skutki swojej nieobecności.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7. W razie konieczności sprawowania dodatkowej opieki nad dzieckiem, tj. wyjścia dziecka do toalety, zmiany bielizny z powodu zmoczenia się dziecka, nauczyciel powierza dziecko innemu pracownikowi przedszkola. 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8. Dzieciom, które już weszły do sali, nie wolno podczas dnia wychodzić z niej samowolnie, bez powodu i dozoru. Nie wolno im też samowolnie wychodzić z budynku przedszkola. Dziecko przez cały czas pobytu w przedszkolu jest otoczone opieką nauczyciela – wychowawcy lub innego pracownika niepedagogiczne</w:t>
      </w:r>
      <w:r w:rsidR="00BC5770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go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512E2E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9. Nauczyciel oraz personel pomocniczy odpowiada za stan zabawek, którymi bawią się dzieci i sprzętu w sali zabaw. Każdorazowo przed rozpoczęciem zajęć nauczyciel powinien skontrolować salę zajęć, sprzęt, pomoce i zabawki.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10. Podczas zabaw dowolnych w sali nauczyciel oraz personel pomocniczy zwraca uwagę na bezkonfliktową i bezpieczną zabawę dzieci, ich zgodne korzystanie ze wspólnych zabawek.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11. Nauczyciele obserwują dzieci podczas zabaw, kierują zabawą lub ją inspirują, ewentualnie ingerują w konflikty między dziećmi, jeśli te nie są w stanie same ich rozwiązać. W czasie zabaw dowolnych nauczyciel zwraca przede wszystkim uwagę na bezpieczeństwo 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dzieci.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12. Nauczyciel ustala wspólnie z dziećmi zasady i normy obowiązujące w grupie, systematycznie wdraża dzieci do bezkonfliktowej zabawy, do przestrzegania zasad zgodnego współżycia z rówieśnikami, uczestniczy w zabawach dzieci. Zapoznaje dzieci i ich rodziców z systemem kar i nagród obowiązujących w danej grupie.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A70E4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. Podczas zajęć obowiązkowych zawsze należy przemyśleć organizacyjnie zajęcia, tok ćwiczeń ruchowych i przebieg zabawy pod kątem bezpieczeństwa dzieci. Nauczyciel musi przewidywać ewentualne zagrożenia i im przeciwdziałać.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A70E4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. Przy przemieszczaniu się grupy, np. na rytmikę, do szatni, na wycieczki piesze, dzieci ustawiają się parami i w taki sposób się poruszają (młodsze dzieci ustawiają się w „pociąg”).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A70E4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15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 Nauczyciele mają ściśle wyznaczone godziny pracy z dziećmi. Obowiązkiem nauczyciela jest punktualne przychodzenie do pracy i zaznaczenie tego faktu w dzienniku zajęć. 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A70E4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16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. Nauczycielka opuszcza oddział i dzieci z chwilą przyjścia drugiej nauczycielki, informując ją o wszystkich sprawach dotyczących wychowanków.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A70E4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17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. Nauczyciel jest zobowiązany natychmiast reagować na wszelkie dostrzeżone sytuacje lub zachowania dzieci stanowiące zagrożenie bezpieczeństwa dla innych.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</w:t>
      </w:r>
      <w:r w:rsidR="001A70E4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. Nauczyciel</w:t>
      </w:r>
      <w:r w:rsidR="00EC6C06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personel </w:t>
      </w:r>
      <w:r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zobowiązany zwrócić uwagę na osoby postronne przebywające na terenie przedszkola i zawiadomić o tym dyrektora</w:t>
      </w:r>
      <w:r w:rsidR="00BC5770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</w:t>
      </w:r>
      <w:r w:rsidR="00466E9C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19</w:t>
      </w:r>
      <w:r w:rsidR="00EC6C06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 Podczas pobytu dziecka w ogrodzie przedszkolnym opiekę nad dziećmi sprawuje nauczyciel i woźna oddziałowa , ustalenie dyżurów pełnionych przez woźne.  </w:t>
      </w:r>
      <w:r w:rsidR="00591697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Dziecko odebrane przez rodzica z placu przedszkolnego powinno </w:t>
      </w:r>
      <w:r w:rsidR="00466E9C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niezwłocznie </w:t>
      </w:r>
      <w:r w:rsidR="00591697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opuścić plac</w:t>
      </w:r>
      <w:r w:rsidR="00466E9C" w:rsidRPr="00BD259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A347D" w:rsidRPr="00BD2596" w:rsidRDefault="00BA347D" w:rsidP="00466E9C">
      <w:pPr>
        <w:spacing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wchodzi w życie z dniem 20 marca 2024 r.</w:t>
      </w:r>
      <w:bookmarkStart w:id="0" w:name="_GoBack"/>
      <w:bookmarkEnd w:id="0"/>
    </w:p>
    <w:p w:rsidR="00EC6C06" w:rsidRPr="00BD2596" w:rsidRDefault="00EC6C06" w:rsidP="00466E9C">
      <w:pPr>
        <w:spacing w:line="36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6C06" w:rsidRPr="00BD2596" w:rsidRDefault="00EC6C06" w:rsidP="001A70E4">
      <w:pPr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6C06" w:rsidRPr="00BD2596" w:rsidRDefault="00EC6C06" w:rsidP="001A70E4">
      <w:pPr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6C06" w:rsidRPr="00BD2596" w:rsidRDefault="00EC6C06" w:rsidP="001A70E4">
      <w:pPr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33332" w:rsidRPr="00BD2596" w:rsidRDefault="00433332">
      <w:pPr>
        <w:rPr>
          <w:rFonts w:ascii="Times New Roman" w:hAnsi="Times New Roman" w:cs="Times New Roman"/>
          <w:sz w:val="24"/>
          <w:szCs w:val="24"/>
        </w:rPr>
      </w:pPr>
    </w:p>
    <w:sectPr w:rsidR="00433332" w:rsidRPr="00BD2596" w:rsidSect="0043333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5A0D" w:rsidRDefault="00285A0D" w:rsidP="00954635">
      <w:pPr>
        <w:spacing w:after="0" w:line="240" w:lineRule="auto"/>
      </w:pPr>
      <w:r>
        <w:separator/>
      </w:r>
    </w:p>
  </w:endnote>
  <w:endnote w:type="continuationSeparator" w:id="0">
    <w:p w:rsidR="00285A0D" w:rsidRDefault="00285A0D" w:rsidP="00954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3102219"/>
      <w:docPartObj>
        <w:docPartGallery w:val="Page Numbers (Bottom of Page)"/>
        <w:docPartUnique/>
      </w:docPartObj>
    </w:sdtPr>
    <w:sdtEndPr/>
    <w:sdtContent>
      <w:p w:rsidR="00954635" w:rsidRDefault="00285A0D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4FD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54635" w:rsidRDefault="009546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5A0D" w:rsidRDefault="00285A0D" w:rsidP="00954635">
      <w:pPr>
        <w:spacing w:after="0" w:line="240" w:lineRule="auto"/>
      </w:pPr>
      <w:r>
        <w:separator/>
      </w:r>
    </w:p>
  </w:footnote>
  <w:footnote w:type="continuationSeparator" w:id="0">
    <w:p w:rsidR="00285A0D" w:rsidRDefault="00285A0D" w:rsidP="009546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F57DB"/>
    <w:multiLevelType w:val="hybridMultilevel"/>
    <w:tmpl w:val="83BC532E"/>
    <w:lvl w:ilvl="0" w:tplc="662C34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BFE3D1E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5E41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B2A87F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12C6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6E2F1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ECCF6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57618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8E64D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C45550"/>
    <w:multiLevelType w:val="hybridMultilevel"/>
    <w:tmpl w:val="38A6B260"/>
    <w:lvl w:ilvl="0" w:tplc="B322A6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21EFF3E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1C0D5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4442E3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A6B1B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C264C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25A677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32A5C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5DADC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23C3F"/>
    <w:multiLevelType w:val="multilevel"/>
    <w:tmpl w:val="1414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DB79FB"/>
    <w:multiLevelType w:val="hybridMultilevel"/>
    <w:tmpl w:val="AAD678FE"/>
    <w:lvl w:ilvl="0" w:tplc="4BA20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37855FA">
      <w:start w:val="4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2279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AFAAA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27008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6CE2E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1C274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2F0189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B907B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600D7"/>
    <w:multiLevelType w:val="multilevel"/>
    <w:tmpl w:val="1414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637478"/>
    <w:multiLevelType w:val="hybridMultilevel"/>
    <w:tmpl w:val="073CDD72"/>
    <w:lvl w:ilvl="0" w:tplc="DFDA6C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82EC7B4">
      <w:start w:val="8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AC8E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ECC1C9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5223E0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3BA45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DD40E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DC4E49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AA82A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EA5C00"/>
    <w:multiLevelType w:val="hybridMultilevel"/>
    <w:tmpl w:val="7D941A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D0F16"/>
    <w:multiLevelType w:val="hybridMultilevel"/>
    <w:tmpl w:val="BDE6B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D537B4"/>
    <w:multiLevelType w:val="multilevel"/>
    <w:tmpl w:val="798A3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E54235"/>
    <w:multiLevelType w:val="hybridMultilevel"/>
    <w:tmpl w:val="4B5EE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833AF"/>
    <w:multiLevelType w:val="multilevel"/>
    <w:tmpl w:val="1414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8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3">
    <w:abstractNumId w:val="8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>
    <w:abstractNumId w:val="8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5">
    <w:abstractNumId w:val="8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6">
    <w:abstractNumId w:val="0"/>
  </w:num>
  <w:num w:numId="7">
    <w:abstractNumId w:val="3"/>
  </w:num>
  <w:num w:numId="8">
    <w:abstractNumId w:val="1"/>
  </w:num>
  <w:num w:numId="9">
    <w:abstractNumId w:val="5"/>
  </w:num>
  <w:num w:numId="10">
    <w:abstractNumId w:val="9"/>
  </w:num>
  <w:num w:numId="11">
    <w:abstractNumId w:val="7"/>
  </w:num>
  <w:num w:numId="12">
    <w:abstractNumId w:val="6"/>
  </w:num>
  <w:num w:numId="13">
    <w:abstractNumId w:val="2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96"/>
    <w:rsid w:val="000A68E6"/>
    <w:rsid w:val="0016542B"/>
    <w:rsid w:val="00176347"/>
    <w:rsid w:val="001A70E4"/>
    <w:rsid w:val="00285A0D"/>
    <w:rsid w:val="002B4669"/>
    <w:rsid w:val="00433332"/>
    <w:rsid w:val="004462E1"/>
    <w:rsid w:val="00466E9C"/>
    <w:rsid w:val="00512E2E"/>
    <w:rsid w:val="00591697"/>
    <w:rsid w:val="005F6F96"/>
    <w:rsid w:val="006A3BAF"/>
    <w:rsid w:val="00954635"/>
    <w:rsid w:val="009F322B"/>
    <w:rsid w:val="00BA347D"/>
    <w:rsid w:val="00BC5770"/>
    <w:rsid w:val="00BD2596"/>
    <w:rsid w:val="00D675F4"/>
    <w:rsid w:val="00E94FDF"/>
    <w:rsid w:val="00EC6C06"/>
    <w:rsid w:val="00F30F57"/>
    <w:rsid w:val="00F7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64B61"/>
  <w15:docId w15:val="{68219426-AC86-43B1-8232-55D4342CC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333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F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9546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54635"/>
  </w:style>
  <w:style w:type="paragraph" w:styleId="Stopka">
    <w:name w:val="footer"/>
    <w:basedOn w:val="Normalny"/>
    <w:link w:val="StopkaZnak"/>
    <w:uiPriority w:val="99"/>
    <w:unhideWhenUsed/>
    <w:rsid w:val="009546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4635"/>
  </w:style>
  <w:style w:type="paragraph" w:styleId="Akapitzlist">
    <w:name w:val="List Paragraph"/>
    <w:basedOn w:val="Normalny"/>
    <w:uiPriority w:val="34"/>
    <w:qFormat/>
    <w:rsid w:val="00466E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9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86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843202-3EED-49A0-B742-2FC53FE32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</dc:creator>
  <cp:lastModifiedBy>Aneta Sarosiek</cp:lastModifiedBy>
  <cp:revision>2</cp:revision>
  <cp:lastPrinted>2024-03-20T12:04:00Z</cp:lastPrinted>
  <dcterms:created xsi:type="dcterms:W3CDTF">2024-03-20T12:11:00Z</dcterms:created>
  <dcterms:modified xsi:type="dcterms:W3CDTF">2024-03-20T12:11:00Z</dcterms:modified>
</cp:coreProperties>
</file>